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633196" w:rsidRDefault="004E751D" w:rsidP="004E751D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</w:t>
            </w:r>
            <w:r w:rsidR="005013B3">
              <w:rPr>
                <w:b/>
                <w:szCs w:val="28"/>
              </w:rPr>
              <w:t xml:space="preserve">           </w:t>
            </w:r>
            <w:r>
              <w:rPr>
                <w:b/>
                <w:szCs w:val="28"/>
              </w:rPr>
              <w:t xml:space="preserve"> </w:t>
            </w:r>
            <w:r w:rsidR="005C2F01" w:rsidRPr="00633196">
              <w:rPr>
                <w:szCs w:val="28"/>
              </w:rPr>
              <w:t xml:space="preserve">DREJTORIA </w:t>
            </w:r>
            <w:r w:rsidR="00876A73" w:rsidRPr="00633196">
              <w:rPr>
                <w:szCs w:val="28"/>
              </w:rPr>
              <w:t>PËR ADMINISTRATË</w:t>
            </w:r>
          </w:p>
          <w:p w:rsidR="00876A73" w:rsidRPr="00633196" w:rsidRDefault="00876A73" w:rsidP="006C0348">
            <w:pPr>
              <w:jc w:val="center"/>
              <w:rPr>
                <w:szCs w:val="28"/>
              </w:rPr>
            </w:pPr>
          </w:p>
          <w:p w:rsidR="00876A73" w:rsidRPr="00633196" w:rsidRDefault="005C6D91" w:rsidP="00876A73">
            <w:pPr>
              <w:rPr>
                <w:szCs w:val="28"/>
              </w:rPr>
            </w:pPr>
            <w:r w:rsidRPr="00633196">
              <w:rPr>
                <w:szCs w:val="28"/>
              </w:rPr>
              <w:t xml:space="preserve">                      </w:t>
            </w:r>
            <w:r w:rsidR="00876A73" w:rsidRPr="00633196">
              <w:rPr>
                <w:szCs w:val="28"/>
              </w:rPr>
              <w:t xml:space="preserve"> </w:t>
            </w:r>
            <w:r w:rsidR="005013B3">
              <w:rPr>
                <w:szCs w:val="28"/>
              </w:rPr>
              <w:t xml:space="preserve">          </w:t>
            </w:r>
            <w:bookmarkStart w:id="0" w:name="_GoBack"/>
            <w:bookmarkEnd w:id="0"/>
            <w:r w:rsidR="005013B3">
              <w:rPr>
                <w:szCs w:val="28"/>
              </w:rPr>
              <w:t xml:space="preserve">    </w:t>
            </w:r>
            <w:r w:rsidR="00876A73" w:rsidRPr="00633196">
              <w:rPr>
                <w:szCs w:val="28"/>
              </w:rPr>
              <w:t>Njesiti për të Drejtat e Njeriut Barazi Gjinore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405D62" w:rsidRDefault="00245EEB" w:rsidP="00245EEB">
      <w:pPr>
        <w:ind w:left="22"/>
        <w:rPr>
          <w:rFonts w:ascii="Garamond" w:hAnsi="Garamond"/>
          <w:b/>
          <w:color w:val="FF0000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Pr="001C10D8">
        <w:rPr>
          <w:rFonts w:ascii="Garamond" w:hAnsi="Garamond"/>
          <w:b/>
          <w:sz w:val="22"/>
          <w:szCs w:val="22"/>
        </w:rPr>
        <w:t xml:space="preserve">: </w:t>
      </w:r>
      <w:r w:rsidR="003802F8">
        <w:rPr>
          <w:rFonts w:ascii="Garamond" w:hAnsi="Garamond"/>
          <w:b/>
          <w:sz w:val="22"/>
          <w:szCs w:val="22"/>
        </w:rPr>
        <w:t>1</w:t>
      </w:r>
      <w:r w:rsidR="00304AE4">
        <w:rPr>
          <w:rFonts w:ascii="Garamond" w:hAnsi="Garamond"/>
          <w:b/>
          <w:sz w:val="22"/>
          <w:szCs w:val="22"/>
        </w:rPr>
        <w:t>6</w:t>
      </w:r>
      <w:r w:rsidR="001C10D8" w:rsidRPr="001C10D8">
        <w:rPr>
          <w:rFonts w:ascii="Garamond" w:hAnsi="Garamond"/>
          <w:b/>
          <w:sz w:val="22"/>
          <w:szCs w:val="22"/>
        </w:rPr>
        <w:t>.</w:t>
      </w:r>
      <w:r w:rsidR="00905062">
        <w:rPr>
          <w:rFonts w:ascii="Garamond" w:hAnsi="Garamond"/>
          <w:b/>
          <w:sz w:val="22"/>
          <w:szCs w:val="22"/>
        </w:rPr>
        <w:t>04.</w:t>
      </w:r>
      <w:r w:rsidR="001C10D8" w:rsidRPr="001C10D8">
        <w:rPr>
          <w:rFonts w:ascii="Garamond" w:hAnsi="Garamond"/>
          <w:b/>
          <w:sz w:val="22"/>
          <w:szCs w:val="22"/>
        </w:rPr>
        <w:t>2024</w:t>
      </w:r>
      <w:r w:rsidRPr="001C10D8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304AE4">
        <w:rPr>
          <w:rFonts w:ascii="Garamond" w:hAnsi="Garamond"/>
          <w:b/>
          <w:sz w:val="22"/>
          <w:szCs w:val="22"/>
        </w:rPr>
        <w:t>06</w:t>
      </w:r>
      <w:r w:rsidR="00C355AC">
        <w:rPr>
          <w:rFonts w:ascii="Garamond" w:hAnsi="Garamond"/>
          <w:b/>
          <w:sz w:val="22"/>
          <w:szCs w:val="22"/>
        </w:rPr>
        <w:t>.05</w:t>
      </w:r>
      <w:r w:rsidR="001C10D8" w:rsidRPr="001C10D8">
        <w:rPr>
          <w:rFonts w:ascii="Garamond" w:hAnsi="Garamond"/>
          <w:b/>
          <w:sz w:val="22"/>
          <w:szCs w:val="22"/>
        </w:rPr>
        <w:t>.2024</w:t>
      </w:r>
      <w:r w:rsidR="00CB514D" w:rsidRPr="001C10D8">
        <w:rPr>
          <w:rFonts w:ascii="Garamond" w:hAnsi="Garamond"/>
          <w:b/>
          <w:sz w:val="22"/>
          <w:szCs w:val="22"/>
        </w:rPr>
        <w:t>/ 15</w:t>
      </w:r>
      <w:r w:rsidR="00E17B0E" w:rsidRPr="001C10D8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C9" w:rsidRDefault="00BF6DC9" w:rsidP="00C2788C">
      <w:r>
        <w:separator/>
      </w:r>
    </w:p>
  </w:endnote>
  <w:endnote w:type="continuationSeparator" w:id="0">
    <w:p w:rsidR="00BF6DC9" w:rsidRDefault="00BF6DC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C9" w:rsidRDefault="00BF6DC9" w:rsidP="00C2788C">
      <w:r>
        <w:separator/>
      </w:r>
    </w:p>
  </w:footnote>
  <w:footnote w:type="continuationSeparator" w:id="0">
    <w:p w:rsidR="00BF6DC9" w:rsidRDefault="00BF6DC9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0D8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66983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ABC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4AE4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02F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D77CF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05D62"/>
    <w:rsid w:val="00412D49"/>
    <w:rsid w:val="0041372E"/>
    <w:rsid w:val="00417FCB"/>
    <w:rsid w:val="0042016A"/>
    <w:rsid w:val="004210A1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57E4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E751D"/>
    <w:rsid w:val="004F6109"/>
    <w:rsid w:val="004F7646"/>
    <w:rsid w:val="00501222"/>
    <w:rsid w:val="005013B3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C6D91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2EE1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196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1B3E"/>
    <w:rsid w:val="006853F5"/>
    <w:rsid w:val="00685901"/>
    <w:rsid w:val="006906E2"/>
    <w:rsid w:val="00690D28"/>
    <w:rsid w:val="00694595"/>
    <w:rsid w:val="00696102"/>
    <w:rsid w:val="00697226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E61AC"/>
    <w:rsid w:val="006F0175"/>
    <w:rsid w:val="006F2B67"/>
    <w:rsid w:val="006F4561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041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76A73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05062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27586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BF6DC9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5AC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3B2E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55A63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EAB6-EC05-4936-A862-CACC340D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Lindita Dervisholli</cp:lastModifiedBy>
  <cp:revision>12</cp:revision>
  <cp:lastPrinted>2017-03-31T06:41:00Z</cp:lastPrinted>
  <dcterms:created xsi:type="dcterms:W3CDTF">2024-03-28T09:19:00Z</dcterms:created>
  <dcterms:modified xsi:type="dcterms:W3CDTF">2024-04-16T08:05:00Z</dcterms:modified>
</cp:coreProperties>
</file>